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4B6D9A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DB89BB0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645"/>
        <w:gridCol w:w="977"/>
        <w:gridCol w:w="1621"/>
        <w:gridCol w:w="1145"/>
      </w:tblGrid>
      <w:tr w:rsidR="009A1A51" w:rsidRPr="00136584" w14:paraId="52F2ECED" w14:textId="77777777" w:rsidTr="00BD399D">
        <w:trPr>
          <w:trHeight w:val="227"/>
          <w:jc w:val="center"/>
        </w:trPr>
        <w:tc>
          <w:tcPr>
            <w:tcW w:w="10779" w:type="dxa"/>
            <w:gridSpan w:val="5"/>
            <w:vAlign w:val="center"/>
          </w:tcPr>
          <w:p w14:paraId="0E399AC3" w14:textId="77777777" w:rsidR="009A1A51" w:rsidRPr="00136584" w:rsidRDefault="00645629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65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1365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13658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C14D5F" w:rsidRPr="0013658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МАС – образовање мастер учитеља</w:t>
            </w:r>
          </w:p>
        </w:tc>
      </w:tr>
      <w:tr w:rsidR="009A1A51" w:rsidRPr="00136584" w14:paraId="37B89027" w14:textId="77777777" w:rsidTr="00BD399D">
        <w:trPr>
          <w:trHeight w:val="227"/>
          <w:jc w:val="center"/>
        </w:trPr>
        <w:tc>
          <w:tcPr>
            <w:tcW w:w="10779" w:type="dxa"/>
            <w:gridSpan w:val="5"/>
            <w:vAlign w:val="center"/>
          </w:tcPr>
          <w:p w14:paraId="4C7821E1" w14:textId="77777777" w:rsidR="009A1A51" w:rsidRPr="00136584" w:rsidRDefault="009A1A51" w:rsidP="00270AE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1365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70AEC" w:rsidRPr="0013658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Студија часа у математичком образовању</w:t>
            </w:r>
          </w:p>
        </w:tc>
      </w:tr>
      <w:tr w:rsidR="009A1A51" w:rsidRPr="00136584" w14:paraId="273272C8" w14:textId="77777777" w:rsidTr="00BD399D">
        <w:trPr>
          <w:trHeight w:val="227"/>
          <w:jc w:val="center"/>
        </w:trPr>
        <w:tc>
          <w:tcPr>
            <w:tcW w:w="10779" w:type="dxa"/>
            <w:gridSpan w:val="5"/>
            <w:vAlign w:val="center"/>
          </w:tcPr>
          <w:p w14:paraId="3E7EF2B9" w14:textId="77777777" w:rsidR="009A1A51" w:rsidRPr="00136584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65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</w:t>
            </w:r>
            <w:r w:rsidR="00645629" w:rsidRPr="0013658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17AFF" w:rsidRPr="00136584">
              <w:rPr>
                <w:rFonts w:ascii="Times New Roman" w:hAnsi="Times New Roman"/>
                <w:bCs/>
                <w:sz w:val="20"/>
                <w:szCs w:val="20"/>
              </w:rPr>
              <w:t>Ђокић</w:t>
            </w:r>
            <w:proofErr w:type="spellEnd"/>
            <w:r w:rsidR="00617AFF" w:rsidRPr="0013658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17AFF" w:rsidRPr="00136584">
              <w:rPr>
                <w:rFonts w:ascii="Times New Roman" w:hAnsi="Times New Roman"/>
                <w:bCs/>
                <w:sz w:val="20"/>
                <w:szCs w:val="20"/>
              </w:rPr>
              <w:t>Оливера</w:t>
            </w:r>
            <w:proofErr w:type="spellEnd"/>
          </w:p>
        </w:tc>
      </w:tr>
      <w:tr w:rsidR="009A1A51" w:rsidRPr="00136584" w14:paraId="670FEC46" w14:textId="77777777" w:rsidTr="00BD399D">
        <w:trPr>
          <w:trHeight w:val="227"/>
          <w:jc w:val="center"/>
        </w:trPr>
        <w:tc>
          <w:tcPr>
            <w:tcW w:w="10779" w:type="dxa"/>
            <w:gridSpan w:val="5"/>
            <w:vAlign w:val="center"/>
          </w:tcPr>
          <w:p w14:paraId="556A38BF" w14:textId="77777777" w:rsidR="009A1A51" w:rsidRPr="00136584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45629" w:rsidRPr="001365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E625E" w:rsidRPr="0013658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136584" w14:paraId="2C48F7F2" w14:textId="77777777" w:rsidTr="00BD399D">
        <w:trPr>
          <w:trHeight w:val="227"/>
          <w:jc w:val="center"/>
        </w:trPr>
        <w:tc>
          <w:tcPr>
            <w:tcW w:w="10779" w:type="dxa"/>
            <w:gridSpan w:val="5"/>
            <w:vAlign w:val="center"/>
          </w:tcPr>
          <w:p w14:paraId="68E8210E" w14:textId="77777777" w:rsidR="009A1A51" w:rsidRPr="00136584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45629" w:rsidRPr="001365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95544" w:rsidRPr="0013658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136584" w14:paraId="2E7C2942" w14:textId="77777777" w:rsidTr="00BD399D">
        <w:trPr>
          <w:trHeight w:val="227"/>
          <w:jc w:val="center"/>
        </w:trPr>
        <w:tc>
          <w:tcPr>
            <w:tcW w:w="10779" w:type="dxa"/>
            <w:gridSpan w:val="5"/>
            <w:vAlign w:val="center"/>
          </w:tcPr>
          <w:p w14:paraId="065CBAEF" w14:textId="77777777" w:rsidR="009A1A51" w:rsidRPr="00136584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503F2" w:rsidRPr="001365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503F2" w:rsidRPr="0013658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136584" w14:paraId="2590198D" w14:textId="77777777" w:rsidTr="00BD399D">
        <w:trPr>
          <w:trHeight w:val="227"/>
          <w:jc w:val="center"/>
        </w:trPr>
        <w:tc>
          <w:tcPr>
            <w:tcW w:w="10779" w:type="dxa"/>
            <w:gridSpan w:val="5"/>
            <w:vAlign w:val="center"/>
          </w:tcPr>
          <w:p w14:paraId="6C4798EC" w14:textId="77777777" w:rsidR="009A1A51" w:rsidRPr="00136584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1C28EAC" w14:textId="36197326" w:rsidR="008C3064" w:rsidRPr="00136584" w:rsidRDefault="00DA084D" w:rsidP="00F62C7C">
            <w:pPr>
              <w:spacing w:before="10" w:after="10"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136584">
              <w:rPr>
                <w:rFonts w:ascii="Times New Roman" w:hAnsi="Times New Roman"/>
                <w:sz w:val="20"/>
                <w:szCs w:val="20"/>
              </w:rPr>
              <w:t>Циљ</w:t>
            </w:r>
            <w:proofErr w:type="spellEnd"/>
            <w:r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6584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  <w:r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773CE" w:rsidRPr="00136584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="000773CE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773CE" w:rsidRPr="00136584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="000773CE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773CE" w:rsidRPr="00136584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="000773CE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773CE" w:rsidRPr="00136584">
              <w:rPr>
                <w:rFonts w:ascii="Times New Roman" w:hAnsi="Times New Roman"/>
                <w:sz w:val="20"/>
                <w:szCs w:val="20"/>
              </w:rPr>
              <w:t>студенти</w:t>
            </w:r>
            <w:proofErr w:type="spellEnd"/>
            <w:r w:rsidR="000773CE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773CE" w:rsidRPr="00136584">
              <w:rPr>
                <w:rFonts w:ascii="Times New Roman" w:hAnsi="Times New Roman"/>
                <w:sz w:val="20"/>
                <w:szCs w:val="20"/>
              </w:rPr>
              <w:t>упознају</w:t>
            </w:r>
            <w:proofErr w:type="spellEnd"/>
            <w:r w:rsidR="000773CE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773CE" w:rsidRPr="00136584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0773CE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C0BF5" w:rsidRPr="00136584">
              <w:rPr>
                <w:rFonts w:ascii="Times New Roman" w:hAnsi="Times New Roman"/>
                <w:sz w:val="20"/>
                <w:szCs w:val="20"/>
              </w:rPr>
              <w:t>наставн</w:t>
            </w:r>
            <w:proofErr w:type="spellEnd"/>
            <w:r w:rsidR="009C0BF5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ом</w:t>
            </w:r>
            <w:r w:rsidR="009C0BF5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C0BF5" w:rsidRPr="00136584">
              <w:rPr>
                <w:rFonts w:ascii="Times New Roman" w:hAnsi="Times New Roman"/>
                <w:sz w:val="20"/>
                <w:szCs w:val="20"/>
              </w:rPr>
              <w:t>теориј</w:t>
            </w:r>
            <w:proofErr w:type="spellEnd"/>
            <w:r w:rsidR="009C0BF5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ом</w:t>
            </w:r>
            <w:r w:rsidR="009C0BF5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C0BF5" w:rsidRPr="00136584">
              <w:rPr>
                <w:rFonts w:ascii="Times New Roman" w:hAnsi="Times New Roman"/>
                <w:sz w:val="20"/>
                <w:szCs w:val="20"/>
              </w:rPr>
              <w:t>математичког</w:t>
            </w:r>
            <w:proofErr w:type="spellEnd"/>
            <w:r w:rsidR="009C0BF5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C0BF5" w:rsidRPr="00136584">
              <w:rPr>
                <w:rFonts w:ascii="Times New Roman" w:hAnsi="Times New Roman"/>
                <w:sz w:val="20"/>
                <w:szCs w:val="20"/>
              </w:rPr>
              <w:t>образовања</w:t>
            </w:r>
            <w:proofErr w:type="spellEnd"/>
            <w:r w:rsidR="009C0BF5" w:rsidRPr="0013658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0773CE" w:rsidRPr="00136584">
              <w:rPr>
                <w:rFonts w:ascii="Times New Roman" w:hAnsi="Times New Roman"/>
                <w:i/>
                <w:sz w:val="20"/>
                <w:szCs w:val="20"/>
              </w:rPr>
              <w:t>Студијом</w:t>
            </w:r>
            <w:proofErr w:type="spellEnd"/>
            <w:r w:rsidR="000773CE" w:rsidRPr="0013658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0773CE" w:rsidRPr="00136584">
              <w:rPr>
                <w:rFonts w:ascii="Times New Roman" w:hAnsi="Times New Roman"/>
                <w:i/>
                <w:sz w:val="20"/>
                <w:szCs w:val="20"/>
              </w:rPr>
              <w:t>часа</w:t>
            </w:r>
            <w:proofErr w:type="spellEnd"/>
            <w:r w:rsidR="000773CE" w:rsidRPr="0013658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0773CE" w:rsidRPr="00136584">
              <w:rPr>
                <w:rFonts w:ascii="Times New Roman" w:hAnsi="Times New Roman"/>
                <w:sz w:val="20"/>
                <w:szCs w:val="20"/>
              </w:rPr>
              <w:t>њеним</w:t>
            </w:r>
            <w:proofErr w:type="spellEnd"/>
            <w:r w:rsidR="000773CE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773CE" w:rsidRPr="00136584">
              <w:rPr>
                <w:rFonts w:ascii="Times New Roman" w:hAnsi="Times New Roman"/>
                <w:sz w:val="20"/>
                <w:szCs w:val="20"/>
              </w:rPr>
              <w:t>главним</w:t>
            </w:r>
            <w:proofErr w:type="spellEnd"/>
            <w:r w:rsidR="000773CE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773CE" w:rsidRPr="00136584">
              <w:rPr>
                <w:rFonts w:ascii="Times New Roman" w:hAnsi="Times New Roman"/>
                <w:sz w:val="20"/>
                <w:szCs w:val="20"/>
              </w:rPr>
              <w:t>производом</w:t>
            </w:r>
            <w:proofErr w:type="spellEnd"/>
            <w:r w:rsidR="000773CE" w:rsidRPr="0013658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136584">
              <w:rPr>
                <w:rFonts w:ascii="Times New Roman" w:hAnsi="Times New Roman"/>
                <w:i/>
                <w:sz w:val="20"/>
                <w:szCs w:val="20"/>
              </w:rPr>
              <w:t>приступом</w:t>
            </w:r>
            <w:proofErr w:type="spellEnd"/>
            <w:r w:rsidRPr="0013658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36584">
              <w:rPr>
                <w:rFonts w:ascii="Times New Roman" w:hAnsi="Times New Roman"/>
                <w:i/>
                <w:sz w:val="20"/>
                <w:szCs w:val="20"/>
              </w:rPr>
              <w:t>реш</w:t>
            </w:r>
            <w:r w:rsidR="000773CE" w:rsidRPr="00136584">
              <w:rPr>
                <w:rFonts w:ascii="Times New Roman" w:hAnsi="Times New Roman"/>
                <w:i/>
                <w:sz w:val="20"/>
                <w:szCs w:val="20"/>
              </w:rPr>
              <w:t>авањ</w:t>
            </w:r>
            <w:proofErr w:type="spellEnd"/>
            <w:r w:rsidR="008B3D78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а</w:t>
            </w:r>
            <w:r w:rsidR="000773CE" w:rsidRPr="0013658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0773CE" w:rsidRPr="00136584">
              <w:rPr>
                <w:rFonts w:ascii="Times New Roman" w:hAnsi="Times New Roman"/>
                <w:i/>
                <w:sz w:val="20"/>
                <w:szCs w:val="20"/>
              </w:rPr>
              <w:t>проблема</w:t>
            </w:r>
            <w:proofErr w:type="spellEnd"/>
            <w:r w:rsidRPr="0013658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8C3064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Циљ је двојак:</w:t>
            </w:r>
          </w:p>
          <w:p w14:paraId="6FE8168D" w14:textId="5419FB29" w:rsidR="008C3064" w:rsidRPr="00136584" w:rsidRDefault="008C3064" w:rsidP="00212103">
            <w:pPr>
              <w:pStyle w:val="ListParagraph"/>
              <w:numPr>
                <w:ilvl w:val="0"/>
                <w:numId w:val="6"/>
              </w:numPr>
              <w:spacing w:before="10" w:after="10"/>
              <w:rPr>
                <w:rFonts w:ascii="Times New Roman" w:hAnsi="Times New Roman"/>
                <w:sz w:val="20"/>
                <w:szCs w:val="20"/>
              </w:rPr>
            </w:pP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П</w:t>
            </w:r>
            <w:proofErr w:type="spellStart"/>
            <w:r w:rsidRPr="00136584">
              <w:rPr>
                <w:rFonts w:ascii="Times New Roman" w:hAnsi="Times New Roman"/>
                <w:sz w:val="20"/>
                <w:szCs w:val="20"/>
              </w:rPr>
              <w:t>рофесионални</w:t>
            </w:r>
            <w:proofErr w:type="spellEnd"/>
            <w:r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6584">
              <w:rPr>
                <w:rFonts w:ascii="Times New Roman" w:hAnsi="Times New Roman"/>
                <w:sz w:val="20"/>
                <w:szCs w:val="20"/>
              </w:rPr>
              <w:t>развојни</w:t>
            </w:r>
            <w:proofErr w:type="spellEnd"/>
            <w:r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6584">
              <w:rPr>
                <w:rFonts w:ascii="Times New Roman" w:hAnsi="Times New Roman"/>
                <w:sz w:val="20"/>
                <w:szCs w:val="20"/>
              </w:rPr>
              <w:t>процес</w:t>
            </w:r>
            <w:proofErr w:type="spellEnd"/>
            <w:r w:rsidR="000773CE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студената/будућих наставника</w:t>
            </w:r>
            <w:r w:rsidR="00F62C7C" w:rsidRPr="0013658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који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укључује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12103" w:rsidRPr="00212103">
              <w:rPr>
                <w:rFonts w:ascii="Times New Roman" w:hAnsi="Times New Roman"/>
                <w:sz w:val="20"/>
                <w:szCs w:val="20"/>
              </w:rPr>
              <w:t>системско</w:t>
            </w:r>
            <w:proofErr w:type="spellEnd"/>
            <w:r w:rsidR="00212103" w:rsidRPr="00212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12103" w:rsidRPr="00212103">
              <w:rPr>
                <w:rFonts w:ascii="Times New Roman" w:hAnsi="Times New Roman"/>
                <w:sz w:val="20"/>
                <w:szCs w:val="20"/>
              </w:rPr>
              <w:t>испитивање</w:t>
            </w:r>
            <w:proofErr w:type="spellEnd"/>
            <w:r w:rsidR="00212103" w:rsidRPr="00212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12103" w:rsidRPr="00212103">
              <w:rPr>
                <w:rFonts w:ascii="Times New Roman" w:hAnsi="Times New Roman"/>
                <w:sz w:val="20"/>
                <w:szCs w:val="20"/>
              </w:rPr>
              <w:t>наставне</w:t>
            </w:r>
            <w:proofErr w:type="spellEnd"/>
            <w:r w:rsidR="00212103" w:rsidRPr="00212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12103" w:rsidRPr="00212103">
              <w:rPr>
                <w:rFonts w:ascii="Times New Roman" w:hAnsi="Times New Roman"/>
                <w:sz w:val="20"/>
                <w:szCs w:val="20"/>
              </w:rPr>
              <w:t>праксе</w:t>
            </w:r>
            <w:proofErr w:type="spellEnd"/>
            <w:r w:rsidR="00212103" w:rsidRPr="00212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12103" w:rsidRPr="00212103">
              <w:rPr>
                <w:rFonts w:ascii="Times New Roman" w:hAnsi="Times New Roman"/>
                <w:sz w:val="20"/>
                <w:szCs w:val="20"/>
              </w:rPr>
              <w:t>јапанских</w:t>
            </w:r>
            <w:proofErr w:type="spellEnd"/>
            <w:r w:rsidR="00212103" w:rsidRPr="00212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12103" w:rsidRPr="00212103">
              <w:rPr>
                <w:rFonts w:ascii="Times New Roman" w:hAnsi="Times New Roman"/>
                <w:sz w:val="20"/>
                <w:szCs w:val="20"/>
              </w:rPr>
              <w:t>наставника</w:t>
            </w:r>
            <w:proofErr w:type="spellEnd"/>
            <w:r w:rsidR="00212103" w:rsidRPr="00212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12103" w:rsidRPr="00212103">
              <w:rPr>
                <w:rFonts w:ascii="Times New Roman" w:hAnsi="Times New Roman"/>
                <w:sz w:val="20"/>
                <w:szCs w:val="20"/>
              </w:rPr>
              <w:t>ради</w:t>
            </w:r>
            <w:proofErr w:type="spellEnd"/>
            <w:r w:rsidR="00212103" w:rsidRPr="00212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12103" w:rsidRPr="00212103">
              <w:rPr>
                <w:rFonts w:ascii="Times New Roman" w:hAnsi="Times New Roman"/>
                <w:sz w:val="20"/>
                <w:szCs w:val="20"/>
              </w:rPr>
              <w:t>веће</w:t>
            </w:r>
            <w:proofErr w:type="spellEnd"/>
            <w:r w:rsidR="00212103" w:rsidRPr="00212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12103" w:rsidRPr="00212103">
              <w:rPr>
                <w:rFonts w:ascii="Times New Roman" w:hAnsi="Times New Roman"/>
                <w:sz w:val="20"/>
                <w:szCs w:val="20"/>
              </w:rPr>
              <w:t>ефикасности</w:t>
            </w:r>
            <w:proofErr w:type="spellEnd"/>
            <w:r w:rsidR="004817C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сопствене праске студената/будућих наставника</w:t>
            </w:r>
            <w:r w:rsidR="00212103" w:rsidRPr="0021210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5B616A9" w14:textId="62398B01" w:rsidR="00DA084D" w:rsidRPr="00136584" w:rsidRDefault="008C3064" w:rsidP="000F35C3">
            <w:pPr>
              <w:pStyle w:val="ListParagraph"/>
              <w:numPr>
                <w:ilvl w:val="0"/>
                <w:numId w:val="6"/>
              </w:numPr>
              <w:spacing w:before="10" w:after="10"/>
              <w:rPr>
                <w:rFonts w:ascii="Times New Roman" w:hAnsi="Times New Roman"/>
                <w:sz w:val="20"/>
                <w:szCs w:val="20"/>
              </w:rPr>
            </w:pP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С</w:t>
            </w:r>
            <w:r w:rsidR="00DE0A6D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туденти ће путем посматрања </w:t>
            </w:r>
            <w:r w:rsidR="000F35C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виртуелних </w:t>
            </w:r>
            <w:r w:rsidR="00DE0A6D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часова из </w:t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јапанске </w:t>
            </w:r>
            <w:r w:rsidR="00594C72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вежбаонице, јапанских уџбеника и </w:t>
            </w:r>
            <w:r w:rsidR="000773CE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коришћених </w:t>
            </w:r>
            <w:r w:rsidR="00DE0A6D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наставних материјала</w:t>
            </w:r>
            <w:r w:rsidR="00DE0A6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B3D7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са часова </w:t>
            </w:r>
            <w:r w:rsidR="00DE0A6D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сагледа</w:t>
            </w:r>
            <w:r w:rsidR="00F62C7C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вати</w:t>
            </w:r>
            <w:r w:rsidR="00E54AC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процесе по</w:t>
            </w:r>
            <w:r w:rsidR="00DE0A6D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учавања и учења који проистичу из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наставн</w:t>
            </w:r>
            <w:proofErr w:type="spellEnd"/>
            <w:r w:rsidR="00DE0A6D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теориј</w:t>
            </w:r>
            <w:proofErr w:type="spellEnd"/>
            <w:r w:rsidR="00DE0A6D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е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заснован</w:t>
            </w:r>
            <w:proofErr w:type="spellEnd"/>
            <w:r w:rsidR="00DE0A6D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науци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осамдесетих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година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XIX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века</w:t>
            </w:r>
            <w:proofErr w:type="spellEnd"/>
            <w:r w:rsidR="00B215D7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Јапану у периоду Меији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9A1A51" w:rsidRPr="00136584" w14:paraId="1BDF03EC" w14:textId="77777777" w:rsidTr="00BD399D">
        <w:trPr>
          <w:trHeight w:val="227"/>
          <w:jc w:val="center"/>
        </w:trPr>
        <w:tc>
          <w:tcPr>
            <w:tcW w:w="10779" w:type="dxa"/>
            <w:gridSpan w:val="5"/>
            <w:vAlign w:val="center"/>
          </w:tcPr>
          <w:p w14:paraId="24310CFE" w14:textId="77777777" w:rsidR="009A1A51" w:rsidRPr="00136584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8CC2CCA" w14:textId="4CCE45FB" w:rsidR="00DA084D" w:rsidRPr="00212103" w:rsidRDefault="00B215D7" w:rsidP="00751F7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lang w:val="sr-Cyrl-RS"/>
              </w:rPr>
            </w:pPr>
            <w:proofErr w:type="spellStart"/>
            <w:r w:rsidRPr="00212103">
              <w:rPr>
                <w:rFonts w:ascii="Times New Roman" w:hAnsi="Times New Roman"/>
                <w:sz w:val="20"/>
                <w:szCs w:val="20"/>
              </w:rPr>
              <w:t>Студенти</w:t>
            </w:r>
            <w:proofErr w:type="spellEnd"/>
            <w:r w:rsidRPr="00212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2103">
              <w:rPr>
                <w:rFonts w:ascii="Times New Roman" w:hAnsi="Times New Roman"/>
                <w:sz w:val="20"/>
                <w:szCs w:val="20"/>
              </w:rPr>
              <w:t>ће</w:t>
            </w:r>
            <w:proofErr w:type="spellEnd"/>
            <w:r w:rsidRPr="00212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210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кроз развој димензија које карактеришу јапанску </w:t>
            </w:r>
            <w:r w:rsidR="00664DC0" w:rsidRPr="00212103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С</w:t>
            </w:r>
            <w:r w:rsidRPr="00212103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тудију часа</w:t>
            </w:r>
            <w:r w:rsidR="00664DC0" w:rsidRPr="0021210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12103">
              <w:rPr>
                <w:rFonts w:ascii="Times New Roman" w:hAnsi="Times New Roman"/>
                <w:sz w:val="20"/>
                <w:szCs w:val="20"/>
              </w:rPr>
              <w:t>развити</w:t>
            </w:r>
            <w:proofErr w:type="spellEnd"/>
            <w:r w:rsidRPr="00212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35C3" w:rsidRPr="005D0B84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колаборативну </w:t>
            </w:r>
            <w:r w:rsidR="00212103" w:rsidRPr="005D0B84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интелигенцију</w:t>
            </w:r>
            <w:r w:rsidR="000F35C3" w:rsidRPr="005D0B84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0F35C3">
              <w:rPr>
                <w:rFonts w:ascii="Times New Roman" w:hAnsi="Times New Roman"/>
                <w:sz w:val="20"/>
                <w:szCs w:val="20"/>
                <w:lang w:val="sr-Cyrl-RS"/>
              </w:rPr>
              <w:t>и способност</w:t>
            </w:r>
            <w:r w:rsidR="0021210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за избор </w:t>
            </w:r>
            <w:r w:rsidR="00212103" w:rsidRPr="0021210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најбоље опције за постизање наставног </w:t>
            </w:r>
            <w:r w:rsidR="000F35C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циља, </w:t>
            </w:r>
            <w:r w:rsidR="00212103" w:rsidRPr="00212103">
              <w:rPr>
                <w:rFonts w:ascii="Times New Roman" w:hAnsi="Times New Roman"/>
                <w:sz w:val="20"/>
                <w:szCs w:val="20"/>
                <w:lang w:val="sr-Cyrl-RS"/>
              </w:rPr>
              <w:t>радећ</w:t>
            </w:r>
            <w:r w:rsidR="000F35C3">
              <w:rPr>
                <w:rFonts w:ascii="Times New Roman" w:hAnsi="Times New Roman"/>
                <w:sz w:val="20"/>
                <w:szCs w:val="20"/>
                <w:lang w:val="sr-Cyrl-RS"/>
              </w:rPr>
              <w:t>и заједно са другим студентима/будућим наставницима</w:t>
            </w:r>
            <w:r w:rsidR="00212103" w:rsidRPr="0021210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212103">
              <w:rPr>
                <w:rFonts w:ascii="Times New Roman" w:hAnsi="Times New Roman"/>
                <w:sz w:val="20"/>
                <w:szCs w:val="20"/>
                <w:lang w:val="sr-Cyrl-RS"/>
              </w:rPr>
              <w:t>у процесу наставних активности које су примарно фокусиране на наставни садржај и ученике.</w:t>
            </w:r>
            <w:r w:rsidRPr="002121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664DC0" w:rsidRPr="0021210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Студија часа</w:t>
            </w:r>
            <w:r w:rsidR="00664DC0" w:rsidRPr="002121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12103">
              <w:rPr>
                <w:rFonts w:ascii="Times New Roman" w:hAnsi="Times New Roman"/>
                <w:sz w:val="20"/>
                <w:szCs w:val="20"/>
                <w:lang w:val="sr-Cyrl-CS"/>
              </w:rPr>
              <w:t>ће студентима</w:t>
            </w:r>
            <w:r w:rsidR="000F35C3">
              <w:rPr>
                <w:rFonts w:ascii="Times New Roman" w:hAnsi="Times New Roman"/>
                <w:sz w:val="20"/>
                <w:szCs w:val="20"/>
                <w:lang w:val="sr-Cyrl-CS"/>
              </w:rPr>
              <w:t>/будућим наставницима</w:t>
            </w:r>
            <w:r w:rsidRPr="002121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функционисати као средство за проучавање и развијање </w:t>
            </w:r>
            <w:r w:rsidR="00F60EBD" w:rsidRPr="00212103">
              <w:rPr>
                <w:rFonts w:ascii="Times New Roman" w:hAnsi="Times New Roman"/>
                <w:sz w:val="20"/>
                <w:szCs w:val="20"/>
                <w:lang w:val="sr-Cyrl-CS"/>
              </w:rPr>
              <w:t>сопствене</w:t>
            </w:r>
            <w:r w:rsidRPr="002121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наставне праксе </w:t>
            </w:r>
            <w:r w:rsidR="00F60EBD" w:rsidRPr="002121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Pr="00212103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</w:t>
            </w:r>
            <w:r w:rsidR="00F60EBD" w:rsidRPr="002121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ти их са </w:t>
            </w:r>
            <w:r w:rsidRPr="002121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локалним теоријама </w:t>
            </w:r>
            <w:r w:rsidR="009C0BF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математичког </w:t>
            </w:r>
            <w:r w:rsidRPr="00212103">
              <w:rPr>
                <w:rFonts w:ascii="Times New Roman" w:hAnsi="Times New Roman"/>
                <w:sz w:val="20"/>
                <w:szCs w:val="20"/>
                <w:lang w:val="sr-Cyrl-CS"/>
              </w:rPr>
              <w:t>образовања</w:t>
            </w:r>
            <w:r w:rsidR="00F60EBD" w:rsidRPr="002121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проистеклим из </w:t>
            </w:r>
            <w:r w:rsidR="002121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јапанске </w:t>
            </w:r>
            <w:r w:rsidR="00212103" w:rsidRPr="00212103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Студије часа</w:t>
            </w:r>
            <w:r w:rsidR="00212103" w:rsidRPr="00212103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136584" w14:paraId="73A7D379" w14:textId="77777777" w:rsidTr="00BD399D">
        <w:trPr>
          <w:trHeight w:val="227"/>
          <w:jc w:val="center"/>
        </w:trPr>
        <w:tc>
          <w:tcPr>
            <w:tcW w:w="10779" w:type="dxa"/>
            <w:gridSpan w:val="5"/>
            <w:vAlign w:val="center"/>
          </w:tcPr>
          <w:p w14:paraId="55A63399" w14:textId="77777777" w:rsidR="009A1A51" w:rsidRPr="00136584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4165DA1" w14:textId="7212ACEB" w:rsidR="00A817FE" w:rsidRPr="00136584" w:rsidRDefault="00B215D7" w:rsidP="00A817FE">
            <w:pPr>
              <w:spacing w:before="10" w:after="1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Р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ефлексивне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4384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групне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дискусије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оквиру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наставног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часа</w:t>
            </w:r>
            <w:proofErr w:type="spellEnd"/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јапанској </w:t>
            </w:r>
            <w:r w:rsidR="00664DC0" w:rsidRPr="00136584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С</w:t>
            </w:r>
            <w:r w:rsidR="00C94FE9" w:rsidRPr="00136584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тудији часа</w:t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те </w:t>
            </w:r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упознавање са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локални</w:t>
            </w:r>
            <w:proofErr w:type="spellEnd"/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м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теориј</w:t>
            </w:r>
            <w:proofErr w:type="spellEnd"/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ама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математичк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ог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образовањ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препознат</w:t>
            </w:r>
            <w:proofErr w:type="spellEnd"/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м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наставн</w:t>
            </w:r>
            <w:proofErr w:type="spellEnd"/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им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пракс</w:t>
            </w:r>
            <w:proofErr w:type="spellEnd"/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ама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кој</w:t>
            </w:r>
            <w:proofErr w:type="spellEnd"/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произлаз</w:t>
            </w:r>
            <w:proofErr w:type="spellEnd"/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локалних теорија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Упознавање студената са ј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едн</w:t>
            </w:r>
            <w:proofErr w:type="spellEnd"/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ом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теорија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поучавања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 учења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математике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sym w:font="Symbol" w:char="F02D"/>
            </w:r>
            <w:r w:rsidR="00664DC0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64DC0" w:rsidRPr="00136584">
              <w:rPr>
                <w:rFonts w:ascii="Times New Roman" w:hAnsi="Times New Roman"/>
                <w:i/>
                <w:sz w:val="20"/>
                <w:szCs w:val="20"/>
              </w:rPr>
              <w:t>приступ</w:t>
            </w:r>
            <w:r w:rsidR="00A70CD6" w:rsidRPr="00136584">
              <w:rPr>
                <w:rFonts w:ascii="Times New Roman" w:hAnsi="Times New Roman"/>
                <w:i/>
                <w:sz w:val="20"/>
                <w:szCs w:val="20"/>
              </w:rPr>
              <w:t>om</w:t>
            </w:r>
            <w:proofErr w:type="spellEnd"/>
            <w:r w:rsidR="00664DC0" w:rsidRPr="0013658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64DC0" w:rsidRPr="00136584">
              <w:rPr>
                <w:rFonts w:ascii="Times New Roman" w:hAnsi="Times New Roman"/>
                <w:i/>
                <w:sz w:val="20"/>
                <w:szCs w:val="20"/>
              </w:rPr>
              <w:t>решавањ</w:t>
            </w:r>
            <w:proofErr w:type="spellEnd"/>
            <w:r w:rsidR="008B3D78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а</w:t>
            </w:r>
            <w:r w:rsidR="00664DC0" w:rsidRPr="0013658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64DC0" w:rsidRPr="00136584">
              <w:rPr>
                <w:rFonts w:ascii="Times New Roman" w:hAnsi="Times New Roman"/>
                <w:i/>
                <w:sz w:val="20"/>
                <w:szCs w:val="20"/>
              </w:rPr>
              <w:t>проблема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познат</w:t>
            </w:r>
            <w:proofErr w:type="spellEnd"/>
            <w:r w:rsidR="00926983">
              <w:rPr>
                <w:rFonts w:ascii="Times New Roman" w:hAnsi="Times New Roman"/>
                <w:sz w:val="20"/>
                <w:szCs w:val="20"/>
                <w:lang w:val="sr-Cyrl-RS"/>
              </w:rPr>
              <w:t>ом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јапански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начин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поучавања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136584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Студија часа</w:t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процесу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формира</w:t>
            </w:r>
            <w:proofErr w:type="spellEnd"/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ња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математички</w:t>
            </w:r>
            <w:proofErr w:type="spellEnd"/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х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појмов</w:t>
            </w:r>
            <w:proofErr w:type="spellEnd"/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разв</w:t>
            </w:r>
            <w:proofErr w:type="spellEnd"/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јања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математичк</w:t>
            </w:r>
            <w:proofErr w:type="spellEnd"/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их</w:t>
            </w:r>
            <w:r w:rsidR="00664DC0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64DC0" w:rsidRPr="00136584">
              <w:rPr>
                <w:rFonts w:ascii="Times New Roman" w:hAnsi="Times New Roman"/>
                <w:sz w:val="20"/>
                <w:szCs w:val="20"/>
              </w:rPr>
              <w:t>способности</w:t>
            </w:r>
            <w:proofErr w:type="spellEnd"/>
            <w:r w:rsidR="00664DC0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64DC0" w:rsidRPr="00136584">
              <w:rPr>
                <w:rFonts w:ascii="Times New Roman" w:hAnsi="Times New Roman"/>
                <w:sz w:val="20"/>
                <w:szCs w:val="20"/>
              </w:rPr>
              <w:t>ученика</w:t>
            </w:r>
            <w:proofErr w:type="spellEnd"/>
            <w:r w:rsidR="00664DC0" w:rsidRPr="0013658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="008B3D78" w:rsidRPr="00136584">
              <w:rPr>
                <w:rFonts w:ascii="Times New Roman" w:hAnsi="Times New Roman"/>
                <w:sz w:val="20"/>
                <w:szCs w:val="20"/>
              </w:rPr>
              <w:t>идеј</w:t>
            </w:r>
            <w:proofErr w:type="spellEnd"/>
            <w:r w:rsidR="008B3D78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="008B3D78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="008B3D78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мишљењ</w:t>
            </w:r>
            <w:proofErr w:type="spellEnd"/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="008B3D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="008B3D7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система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вредности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B4400E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Упознавање са о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сновни</w:t>
            </w:r>
            <w:proofErr w:type="spellEnd"/>
            <w:r w:rsidR="00B4400E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м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принцип</w:t>
            </w:r>
            <w:proofErr w:type="spellEnd"/>
            <w:r w:rsidR="00B4400E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ом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64DC0" w:rsidRPr="00136584">
              <w:rPr>
                <w:rFonts w:ascii="Times New Roman" w:hAnsi="Times New Roman"/>
                <w:i/>
                <w:sz w:val="20"/>
                <w:szCs w:val="20"/>
              </w:rPr>
              <w:t>приступа</w:t>
            </w:r>
            <w:proofErr w:type="spellEnd"/>
            <w:r w:rsidR="00664DC0" w:rsidRPr="0013658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64DC0" w:rsidRPr="00136584">
              <w:rPr>
                <w:rFonts w:ascii="Times New Roman" w:hAnsi="Times New Roman"/>
                <w:i/>
                <w:sz w:val="20"/>
                <w:szCs w:val="20"/>
              </w:rPr>
              <w:t>решавања</w:t>
            </w:r>
            <w:proofErr w:type="spellEnd"/>
            <w:r w:rsidR="00664DC0" w:rsidRPr="0013658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64DC0" w:rsidRPr="00136584">
              <w:rPr>
                <w:rFonts w:ascii="Times New Roman" w:hAnsi="Times New Roman"/>
                <w:i/>
                <w:sz w:val="20"/>
                <w:szCs w:val="20"/>
              </w:rPr>
              <w:t>проблема</w:t>
            </w:r>
            <w:proofErr w:type="spellEnd"/>
            <w:r w:rsidR="00B4400E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4400E" w:rsidRPr="00136584">
              <w:rPr>
                <w:rFonts w:ascii="Times New Roman" w:hAnsi="Times New Roman"/>
                <w:sz w:val="20"/>
                <w:szCs w:val="20"/>
              </w:rPr>
              <w:sym w:font="Symbol" w:char="F02D"/>
            </w:r>
            <w:r w:rsidR="00B4400E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C94FE9" w:rsidRPr="00136584">
              <w:rPr>
                <w:rFonts w:ascii="Times New Roman" w:hAnsi="Times New Roman"/>
                <w:sz w:val="20"/>
                <w:szCs w:val="20"/>
              </w:rPr>
              <w:t>ученичк</w:t>
            </w:r>
            <w:proofErr w:type="spellEnd"/>
            <w:r w:rsidR="00A70CD6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им</w:t>
            </w:r>
            <w:r w:rsidR="00C94FE9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самосталн</w:t>
            </w:r>
            <w:proofErr w:type="spellEnd"/>
            <w:r w:rsidR="00A70CD6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им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учење</w:t>
            </w:r>
            <w:proofErr w:type="spellEnd"/>
            <w:r w:rsidR="00A70CD6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м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формира</w:t>
            </w:r>
            <w:proofErr w:type="spellEnd"/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ње</w:t>
            </w:r>
            <w:r w:rsidR="00A70CD6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м</w:t>
            </w:r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личности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ученик</w:t>
            </w:r>
            <w:proofErr w:type="spellEnd"/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који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мисли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912DCA7" w14:textId="77777777" w:rsidR="00DA084D" w:rsidRPr="00136584" w:rsidRDefault="00B4400E" w:rsidP="00664DC0">
            <w:pPr>
              <w:spacing w:before="10" w:after="1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Ј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ап</w:t>
            </w:r>
            <w:r w:rsidR="00664DC0" w:rsidRPr="00136584">
              <w:rPr>
                <w:rFonts w:ascii="Times New Roman" w:hAnsi="Times New Roman"/>
                <w:sz w:val="20"/>
                <w:szCs w:val="20"/>
              </w:rPr>
              <w:t>анска</w:t>
            </w:r>
            <w:proofErr w:type="spellEnd"/>
            <w:r w:rsidR="00664DC0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64DC0" w:rsidRPr="00136584">
              <w:rPr>
                <w:rFonts w:ascii="Times New Roman" w:hAnsi="Times New Roman"/>
                <w:i/>
                <w:sz w:val="20"/>
                <w:szCs w:val="20"/>
              </w:rPr>
              <w:t>Студија</w:t>
            </w:r>
            <w:proofErr w:type="spellEnd"/>
            <w:r w:rsidR="00664DC0" w:rsidRPr="0013658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64DC0" w:rsidRPr="00136584">
              <w:rPr>
                <w:rFonts w:ascii="Times New Roman" w:hAnsi="Times New Roman"/>
                <w:i/>
                <w:sz w:val="20"/>
                <w:szCs w:val="20"/>
              </w:rPr>
              <w:t>часа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као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широко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примењена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наставна теорија</w:t>
            </w:r>
            <w:r w:rsidR="00664DC0" w:rsidRPr="0013658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локалн</w:t>
            </w:r>
            <w:proofErr w:type="spellEnd"/>
            <w:r w:rsidR="00664DC0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е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верзиј</w:t>
            </w:r>
            <w:proofErr w:type="spellEnd"/>
            <w:r w:rsidR="00664DC0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коришћењем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њене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комплетне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структуре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0A6D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(</w:t>
            </w:r>
            <w:proofErr w:type="spellStart"/>
            <w:r w:rsidR="00DE0A6D" w:rsidRPr="00136584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DE0A6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E0A6D" w:rsidRPr="00136584">
              <w:rPr>
                <w:rFonts w:ascii="Times New Roman" w:hAnsi="Times New Roman"/>
                <w:sz w:val="20"/>
                <w:szCs w:val="20"/>
              </w:rPr>
              <w:t>најбољи</w:t>
            </w:r>
            <w:proofErr w:type="spellEnd"/>
            <w:r w:rsidR="00DE0A6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E0A6D" w:rsidRPr="00136584">
              <w:rPr>
                <w:rFonts w:ascii="Times New Roman" w:hAnsi="Times New Roman"/>
                <w:sz w:val="20"/>
                <w:szCs w:val="20"/>
              </w:rPr>
              <w:t>начин</w:t>
            </w:r>
            <w:proofErr w:type="spellEnd"/>
            <w:r w:rsidR="00DE0A6D" w:rsidRPr="0013658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разним</w:t>
            </w:r>
            <w:proofErr w:type="spellEnd"/>
            <w:r w:rsidR="00DA084D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локацијама</w:t>
            </w:r>
            <w:proofErr w:type="spellEnd"/>
            <w:r w:rsidR="00DE0A6D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)</w:t>
            </w:r>
            <w:r w:rsidR="00E5473F" w:rsidRPr="0013658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C94FE9" w:rsidRPr="00136584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С</w:t>
            </w:r>
            <w:proofErr w:type="spellStart"/>
            <w:r w:rsidR="00C94FE9" w:rsidRPr="00136584">
              <w:rPr>
                <w:rFonts w:ascii="Times New Roman" w:hAnsi="Times New Roman"/>
                <w:i/>
                <w:sz w:val="20"/>
                <w:szCs w:val="20"/>
              </w:rPr>
              <w:t>тудија</w:t>
            </w:r>
            <w:proofErr w:type="spellEnd"/>
            <w:r w:rsidR="00C94FE9" w:rsidRPr="0013658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C94FE9" w:rsidRPr="00136584">
              <w:rPr>
                <w:rFonts w:ascii="Times New Roman" w:hAnsi="Times New Roman"/>
                <w:i/>
                <w:sz w:val="20"/>
                <w:szCs w:val="20"/>
              </w:rPr>
              <w:t>часа</w:t>
            </w:r>
            <w:proofErr w:type="spellEnd"/>
            <w:r w:rsidR="00664DC0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084D" w:rsidRPr="00136584">
              <w:rPr>
                <w:rFonts w:ascii="Times New Roman" w:hAnsi="Times New Roman"/>
                <w:sz w:val="20"/>
                <w:szCs w:val="20"/>
              </w:rPr>
              <w:t>за</w:t>
            </w:r>
            <w:r w:rsidR="00C94FE9" w:rsidRPr="00136584">
              <w:rPr>
                <w:rFonts w:ascii="Times New Roman" w:hAnsi="Times New Roman"/>
                <w:sz w:val="20"/>
                <w:szCs w:val="20"/>
              </w:rPr>
              <w:t>снована</w:t>
            </w:r>
            <w:proofErr w:type="spellEnd"/>
            <w:r w:rsidR="00C94FE9"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94FE9" w:rsidRPr="00136584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6584">
              <w:rPr>
                <w:rFonts w:ascii="Times New Roman" w:hAnsi="Times New Roman"/>
                <w:sz w:val="20"/>
                <w:szCs w:val="20"/>
              </w:rPr>
              <w:t>пракси</w:t>
            </w:r>
            <w:proofErr w:type="spellEnd"/>
            <w:r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6584">
              <w:rPr>
                <w:rFonts w:ascii="Times New Roman" w:hAnsi="Times New Roman"/>
                <w:sz w:val="20"/>
                <w:szCs w:val="20"/>
              </w:rPr>
              <w:t>огледних</w:t>
            </w:r>
            <w:proofErr w:type="spellEnd"/>
            <w:r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6584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13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 могућности њене примене у </w:t>
            </w:r>
            <w:r w:rsidR="00664DC0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студентској </w:t>
            </w:r>
            <w:r w:rsidR="00C94FE9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наставној праски</w:t>
            </w:r>
            <w:r w:rsidR="00BB776A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, те касније професионалном развојном процесу на</w:t>
            </w:r>
            <w:r w:rsidR="00806122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с</w:t>
            </w:r>
            <w:r w:rsidR="00BB776A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тавника</w:t>
            </w:r>
            <w:r w:rsidRPr="00136584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9A1A51" w:rsidRPr="00136584" w14:paraId="6B292D67" w14:textId="77777777" w:rsidTr="00BD399D">
        <w:trPr>
          <w:trHeight w:val="227"/>
          <w:jc w:val="center"/>
        </w:trPr>
        <w:tc>
          <w:tcPr>
            <w:tcW w:w="10779" w:type="dxa"/>
            <w:gridSpan w:val="5"/>
            <w:vAlign w:val="center"/>
          </w:tcPr>
          <w:p w14:paraId="0868BCE0" w14:textId="77777777" w:rsidR="009A1A51" w:rsidRPr="00136584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7C95485" w14:textId="77777777" w:rsidR="00BC4F44" w:rsidRPr="009E178F" w:rsidRDefault="00BC4F44" w:rsidP="009E178F">
            <w:pPr>
              <w:pStyle w:val="ListParagraph"/>
              <w:numPr>
                <w:ilvl w:val="0"/>
                <w:numId w:val="5"/>
              </w:numPr>
              <w:spacing w:before="10" w:after="1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Doig, B. et </w:t>
            </w:r>
            <w:r w:rsidRPr="00136584">
              <w:rPr>
                <w:rFonts w:ascii="Times New Roman" w:hAnsi="Times New Roman"/>
                <w:sz w:val="20"/>
                <w:szCs w:val="20"/>
              </w:rPr>
              <w:t>al. (</w:t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2016</w:t>
            </w:r>
            <w:r w:rsidRPr="00136584"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Japanese lesson study: A numeracy coach</w:t>
            </w:r>
            <w:r w:rsidRPr="00136584">
              <w:rPr>
                <w:rFonts w:ascii="Times New Roman" w:hAnsi="Times New Roman"/>
                <w:sz w:val="20"/>
                <w:szCs w:val="20"/>
              </w:rPr>
              <w:t>’</w:t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s view</w:t>
            </w:r>
            <w:r w:rsidRPr="0013658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136584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Inovacije u nastavi</w:t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136584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29</w:t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(2</w:t>
            </w:r>
            <w:r w:rsidRPr="00136584">
              <w:rPr>
                <w:rFonts w:ascii="Times New Roman" w:hAnsi="Times New Roman"/>
                <w:sz w:val="20"/>
                <w:szCs w:val="20"/>
              </w:rPr>
              <w:t>)</w:t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, 89</w:t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sym w:font="Symbol" w:char="F02D"/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97</w:t>
            </w:r>
            <w:r w:rsidRPr="0013658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hyperlink r:id="rId5" w:history="1">
              <w:r w:rsidRPr="00136584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https://doi.org/10.5937/inovacije1602089D</w:t>
              </w:r>
            </w:hyperlink>
          </w:p>
          <w:p w14:paraId="51BC24D1" w14:textId="77777777" w:rsidR="00BC4F44" w:rsidRDefault="00BC4F44" w:rsidP="005F5FB4">
            <w:pPr>
              <w:pStyle w:val="ListParagraph"/>
              <w:numPr>
                <w:ilvl w:val="0"/>
                <w:numId w:val="5"/>
              </w:numPr>
              <w:spacing w:before="10" w:after="1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E178F">
              <w:rPr>
                <w:rFonts w:ascii="Times New Roman" w:hAnsi="Times New Roman"/>
                <w:sz w:val="20"/>
                <w:szCs w:val="20"/>
                <w:lang w:val="sr-Latn-RS"/>
              </w:rPr>
              <w:t>Đokić, O. J. (2023).</w:t>
            </w:r>
            <w:r w:rsidRPr="009E178F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 Teor</w:t>
            </w:r>
            <w:r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ije matematičkog obrazovanja I </w:t>
            </w:r>
            <w:r w:rsidRPr="009E178F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− Prilog metodici nastave matematike u osnovnoj školi. </w:t>
            </w:r>
            <w:r w:rsidRPr="009E178F">
              <w:rPr>
                <w:rFonts w:ascii="Times New Roman" w:hAnsi="Times New Roman"/>
                <w:sz w:val="20"/>
                <w:szCs w:val="20"/>
                <w:lang w:val="sr-Latn-RS"/>
              </w:rPr>
              <w:t>Beograd: Fakultet za obrazovanje učitelja i vaspitača</w:t>
            </w:r>
            <w:r w:rsidRPr="009E178F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39DD501A" w14:textId="77777777" w:rsidR="00BC4F44" w:rsidRPr="00136584" w:rsidRDefault="00BC4F44" w:rsidP="005F5FB4">
            <w:pPr>
              <w:pStyle w:val="ListParagraph"/>
              <w:numPr>
                <w:ilvl w:val="0"/>
                <w:numId w:val="5"/>
              </w:numPr>
              <w:spacing w:before="10" w:after="10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36584">
              <w:rPr>
                <w:rFonts w:ascii="Times New Roman" w:hAnsi="Times New Roman"/>
                <w:sz w:val="20"/>
                <w:szCs w:val="20"/>
                <w:lang w:val="sr-Latn-RS"/>
              </w:rPr>
              <w:t>Isoda, M</w:t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proofErr w:type="gramStart"/>
            <w:r w:rsidRPr="00136584">
              <w:rPr>
                <w:rFonts w:ascii="Times New Roman" w:hAnsi="Times New Roman"/>
                <w:sz w:val="20"/>
                <w:szCs w:val="20"/>
              </w:rPr>
              <w:t>et</w:t>
            </w:r>
            <w:proofErr w:type="gramEnd"/>
            <w:r w:rsidRPr="00136584">
              <w:rPr>
                <w:rFonts w:ascii="Times New Roman" w:hAnsi="Times New Roman"/>
                <w:sz w:val="20"/>
                <w:szCs w:val="20"/>
              </w:rPr>
              <w:t xml:space="preserve"> al.</w:t>
            </w:r>
            <w:r w:rsidRPr="0013658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(Eds.) (2007). </w:t>
            </w:r>
            <w:r w:rsidRPr="00136584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Japanese Lesson Study in</w:t>
            </w:r>
            <w:r w:rsidRPr="00136584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 Mathematics: </w:t>
            </w:r>
            <w:r w:rsidRPr="00136584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Its Impact, Diversity and Potential</w:t>
            </w:r>
            <w:r w:rsidRPr="00136584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 </w:t>
            </w:r>
            <w:r w:rsidRPr="00136584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for Educational Improvement</w:t>
            </w:r>
            <w:r w:rsidRPr="00136584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 w:rsidRPr="00136584">
              <w:rPr>
                <w:rFonts w:ascii="Times New Roman" w:hAnsi="Times New Roman"/>
                <w:sz w:val="20"/>
                <w:szCs w:val="20"/>
              </w:rPr>
              <w:t xml:space="preserve"> Singapore: </w:t>
            </w:r>
            <w:r w:rsidRPr="00136584">
              <w:rPr>
                <w:rFonts w:ascii="Times New Roman" w:hAnsi="Times New Roman"/>
                <w:sz w:val="20"/>
                <w:szCs w:val="20"/>
                <w:lang w:val="sr-Latn-RS"/>
              </w:rPr>
              <w:t>World Scientific Publishing Co. Pte. Ltd.</w:t>
            </w:r>
          </w:p>
          <w:p w14:paraId="7A56B7AE" w14:textId="77777777" w:rsidR="00BC4F44" w:rsidRPr="00136584" w:rsidRDefault="00BC4F44" w:rsidP="005F5FB4">
            <w:pPr>
              <w:pStyle w:val="ListParagraph"/>
              <w:numPr>
                <w:ilvl w:val="0"/>
                <w:numId w:val="5"/>
              </w:numPr>
              <w:spacing w:before="10" w:after="1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136584">
              <w:rPr>
                <w:rFonts w:ascii="Times New Roman" w:hAnsi="Times New Roman"/>
                <w:sz w:val="20"/>
                <w:szCs w:val="20"/>
              </w:rPr>
              <w:t>Pjani</w:t>
            </w:r>
            <w:proofErr w:type="spellEnd"/>
            <w:r w:rsidRPr="0013658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ć, K. (2014). The origins and products of Japanese lesson study. </w:t>
            </w:r>
            <w:r w:rsidRPr="00136584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Inovacije u nastavi</w:t>
            </w:r>
            <w:r w:rsidRPr="0013658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136584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27</w:t>
            </w:r>
            <w:r w:rsidRPr="00136584">
              <w:rPr>
                <w:rFonts w:ascii="Times New Roman" w:hAnsi="Times New Roman"/>
                <w:sz w:val="20"/>
                <w:szCs w:val="20"/>
                <w:lang w:val="sr-Latn-RS"/>
              </w:rPr>
              <w:t>(3), 83</w:t>
            </w:r>
            <w:r w:rsidRPr="00136584">
              <w:rPr>
                <w:rFonts w:ascii="Times New Roman" w:hAnsi="Times New Roman"/>
                <w:sz w:val="20"/>
                <w:szCs w:val="20"/>
                <w:lang w:val="sr-Latn-RS"/>
              </w:rPr>
              <w:sym w:font="Symbol" w:char="F02D"/>
            </w:r>
            <w:r w:rsidRPr="0013658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93. </w:t>
            </w:r>
            <w:hyperlink r:id="rId6" w:history="1">
              <w:r w:rsidRPr="00136584">
                <w:rPr>
                  <w:rStyle w:val="Hyperlink"/>
                  <w:rFonts w:ascii="Times New Roman" w:hAnsi="Times New Roman"/>
                  <w:sz w:val="20"/>
                  <w:szCs w:val="20"/>
                  <w:lang w:val="sr-Latn-RS"/>
                </w:rPr>
                <w:t>https://doi.org/10.5937/inovacije1403083P</w:t>
              </w:r>
            </w:hyperlink>
            <w:r w:rsidRPr="0013658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</w:p>
          <w:p w14:paraId="6BD17DED" w14:textId="77777777" w:rsidR="00BC4F44" w:rsidRPr="00136584" w:rsidRDefault="00BC4F44" w:rsidP="005F5FB4">
            <w:pPr>
              <w:pStyle w:val="ListParagraph"/>
              <w:numPr>
                <w:ilvl w:val="0"/>
                <w:numId w:val="5"/>
              </w:numPr>
              <w:spacing w:before="10" w:after="1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Stigler, J. &amp; Hiebert, J. (1999). </w:t>
            </w:r>
            <w:r w:rsidRPr="00136584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The </w:t>
            </w:r>
            <w:r w:rsidRPr="00136584">
              <w:rPr>
                <w:rFonts w:ascii="Times New Roman" w:hAnsi="Times New Roman"/>
                <w:i/>
                <w:sz w:val="20"/>
                <w:szCs w:val="20"/>
              </w:rPr>
              <w:t>T</w:t>
            </w:r>
            <w:r w:rsidRPr="00136584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eaching </w:t>
            </w:r>
            <w:r w:rsidRPr="00136584">
              <w:rPr>
                <w:rFonts w:ascii="Times New Roman" w:hAnsi="Times New Roman"/>
                <w:i/>
                <w:sz w:val="20"/>
                <w:szCs w:val="20"/>
              </w:rPr>
              <w:t>G</w:t>
            </w:r>
            <w:r w:rsidRPr="00136584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ap</w:t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. New York, NY: Free Press.</w:t>
            </w:r>
          </w:p>
          <w:p w14:paraId="3EE826E6" w14:textId="5ED8E6B4" w:rsidR="005F5FB4" w:rsidRPr="009E178F" w:rsidRDefault="00BC4F44" w:rsidP="009E178F">
            <w:pPr>
              <w:pStyle w:val="ListParagraph"/>
              <w:numPr>
                <w:ilvl w:val="0"/>
                <w:numId w:val="5"/>
              </w:numPr>
              <w:spacing w:before="10" w:after="1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13658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Ueda, A. et al. (2014). </w:t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Values in Japanese mathematics education from the perspective of open-ended approach</w:t>
            </w:r>
            <w:r w:rsidRPr="0013658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  <w:r w:rsidRPr="00136584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Inovacije u nastavi</w:t>
            </w:r>
            <w:r w:rsidRPr="0013658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136584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27</w:t>
            </w:r>
            <w:r w:rsidRPr="00136584">
              <w:rPr>
                <w:rFonts w:ascii="Times New Roman" w:hAnsi="Times New Roman"/>
                <w:sz w:val="20"/>
                <w:szCs w:val="20"/>
                <w:lang w:val="sr-Latn-RS"/>
              </w:rPr>
              <w:t>(3), 69</w:t>
            </w:r>
            <w:r w:rsidRPr="00136584">
              <w:rPr>
                <w:rFonts w:ascii="Times New Roman" w:hAnsi="Times New Roman"/>
                <w:sz w:val="20"/>
                <w:szCs w:val="20"/>
                <w:lang w:val="sr-Latn-RS"/>
              </w:rPr>
              <w:sym w:font="Symbol" w:char="F02D"/>
            </w:r>
            <w:r w:rsidRPr="0013658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82. </w:t>
            </w:r>
            <w:hyperlink r:id="rId7" w:history="1">
              <w:r w:rsidRPr="00136584">
                <w:rPr>
                  <w:rStyle w:val="Hyperlink"/>
                  <w:rFonts w:ascii="Times New Roman" w:hAnsi="Times New Roman"/>
                  <w:sz w:val="20"/>
                  <w:szCs w:val="20"/>
                  <w:lang w:val="sr-Latn-RS"/>
                </w:rPr>
                <w:t>https://doi.org/10.5937/inovacije1403069U</w:t>
              </w:r>
            </w:hyperlink>
            <w:r w:rsidRPr="0013658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</w:p>
        </w:tc>
      </w:tr>
      <w:tr w:rsidR="009A1A51" w:rsidRPr="00136584" w14:paraId="056C4F0D" w14:textId="77777777" w:rsidTr="00BD399D">
        <w:trPr>
          <w:trHeight w:val="227"/>
          <w:jc w:val="center"/>
        </w:trPr>
        <w:tc>
          <w:tcPr>
            <w:tcW w:w="5039" w:type="dxa"/>
            <w:vAlign w:val="center"/>
          </w:tcPr>
          <w:p w14:paraId="25BFBF2E" w14:textId="77777777" w:rsidR="009A1A51" w:rsidRPr="00136584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13658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796" w:type="dxa"/>
            <w:gridSpan w:val="2"/>
            <w:vAlign w:val="center"/>
          </w:tcPr>
          <w:p w14:paraId="48161DCE" w14:textId="77777777" w:rsidR="009A1A51" w:rsidRPr="008D5C0C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5C0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45629" w:rsidRPr="008D5C0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003D4" w:rsidRPr="008D5C0C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2944" w:type="dxa"/>
            <w:gridSpan w:val="2"/>
            <w:vAlign w:val="center"/>
          </w:tcPr>
          <w:p w14:paraId="1382365D" w14:textId="77777777" w:rsidR="009A1A51" w:rsidRPr="008D5C0C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5C0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45629" w:rsidRPr="008D5C0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003D4" w:rsidRPr="008D5C0C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136584" w14:paraId="51597F38" w14:textId="77777777" w:rsidTr="00BD399D">
        <w:trPr>
          <w:trHeight w:val="227"/>
          <w:jc w:val="center"/>
        </w:trPr>
        <w:tc>
          <w:tcPr>
            <w:tcW w:w="10779" w:type="dxa"/>
            <w:gridSpan w:val="5"/>
            <w:vAlign w:val="center"/>
          </w:tcPr>
          <w:p w14:paraId="27216138" w14:textId="77777777" w:rsidR="009A1A51" w:rsidRPr="00136584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69B5D5C" w14:textId="77777777" w:rsidR="009A1A51" w:rsidRPr="00136584" w:rsidRDefault="005D1EA8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Дијалошка метода</w:t>
            </w:r>
            <w:r w:rsidR="003D3585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демонстративна метода, </w:t>
            </w:r>
            <w:r w:rsidR="003D3585"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метода рада на тексту, метода писаних радова</w:t>
            </w:r>
            <w:r w:rsidRPr="00136584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136584" w14:paraId="4A8BAAD1" w14:textId="77777777" w:rsidTr="00BD399D">
        <w:trPr>
          <w:trHeight w:val="227"/>
          <w:jc w:val="center"/>
        </w:trPr>
        <w:tc>
          <w:tcPr>
            <w:tcW w:w="10779" w:type="dxa"/>
            <w:gridSpan w:val="5"/>
            <w:vAlign w:val="center"/>
          </w:tcPr>
          <w:p w14:paraId="7172574A" w14:textId="77777777" w:rsidR="009A1A51" w:rsidRPr="00136584" w:rsidRDefault="00F503F2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1365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136584" w14:paraId="761FA3A1" w14:textId="77777777" w:rsidTr="00BD399D">
        <w:trPr>
          <w:trHeight w:val="227"/>
          <w:jc w:val="center"/>
        </w:trPr>
        <w:tc>
          <w:tcPr>
            <w:tcW w:w="5039" w:type="dxa"/>
            <w:vAlign w:val="center"/>
          </w:tcPr>
          <w:p w14:paraId="6B24F45B" w14:textId="77777777" w:rsidR="009A1A51" w:rsidRPr="00136584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755" w:type="dxa"/>
            <w:vAlign w:val="center"/>
          </w:tcPr>
          <w:p w14:paraId="03BF3E80" w14:textId="77777777" w:rsidR="009A1A51" w:rsidRPr="00136584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5ACD564B" w14:textId="77777777" w:rsidR="009A1A51" w:rsidRPr="00136584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807" w:type="dxa"/>
            <w:gridSpan w:val="2"/>
            <w:shd w:val="clear" w:color="auto" w:fill="auto"/>
            <w:vAlign w:val="center"/>
          </w:tcPr>
          <w:p w14:paraId="12745204" w14:textId="77777777" w:rsidR="009A1A51" w:rsidRPr="00136584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137B23F8" w14:textId="77777777" w:rsidR="009A1A51" w:rsidRPr="00136584" w:rsidRDefault="009A1A51" w:rsidP="00F503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BB7EFB" w:rsidRPr="00136584" w14:paraId="52869091" w14:textId="77777777" w:rsidTr="00BD399D">
        <w:trPr>
          <w:trHeight w:val="227"/>
          <w:jc w:val="center"/>
        </w:trPr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3CB8" w14:textId="77777777" w:rsidR="00BB7EFB" w:rsidRPr="00136584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219B" w14:textId="77777777" w:rsidR="00BB7EFB" w:rsidRPr="00136584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13658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0B14" w14:textId="77777777" w:rsidR="00BB7EFB" w:rsidRPr="00136584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DAF3" w14:textId="77777777" w:rsidR="00BB7EFB" w:rsidRPr="00136584" w:rsidRDefault="005D1EA8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136584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/</w:t>
            </w:r>
          </w:p>
        </w:tc>
      </w:tr>
      <w:tr w:rsidR="00BB7EFB" w:rsidRPr="00136584" w14:paraId="3DFB98C1" w14:textId="77777777" w:rsidTr="00BD399D">
        <w:trPr>
          <w:trHeight w:val="227"/>
          <w:jc w:val="center"/>
        </w:trPr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E0EC" w14:textId="77777777" w:rsidR="00BB7EFB" w:rsidRPr="00136584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73D6" w14:textId="77777777" w:rsidR="00BB7EFB" w:rsidRPr="00136584" w:rsidRDefault="005D1EA8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6584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91C3" w14:textId="1511F00E" w:rsidR="00BB7EFB" w:rsidRPr="00136584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  <w:r w:rsidR="00F248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24873">
              <w:rPr>
                <w:rFonts w:ascii="Times New Roman" w:hAnsi="Times New Roman"/>
                <w:sz w:val="20"/>
                <w:szCs w:val="20"/>
                <w:lang w:val="sr-Cyrl-CS"/>
              </w:rPr>
              <w:sym w:font="Symbol" w:char="F02D"/>
            </w:r>
            <w:r w:rsidR="00F248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презентација пројекта групног облика рада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C872" w14:textId="77777777" w:rsidR="00BB7EFB" w:rsidRPr="00136584" w:rsidRDefault="005D1EA8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136584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40</w:t>
            </w:r>
          </w:p>
        </w:tc>
      </w:tr>
      <w:tr w:rsidR="00BB7EFB" w:rsidRPr="00136584" w14:paraId="67CF3C12" w14:textId="77777777" w:rsidTr="00BD399D">
        <w:trPr>
          <w:trHeight w:val="227"/>
          <w:jc w:val="center"/>
        </w:trPr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E7B2" w14:textId="77777777" w:rsidR="00BB7EFB" w:rsidRPr="00136584" w:rsidRDefault="002D27B6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91B8" w14:textId="77777777" w:rsidR="00BB7EFB" w:rsidRPr="00136584" w:rsidRDefault="005D1EA8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658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3C01" w14:textId="77777777" w:rsidR="00BB7EFB" w:rsidRPr="00136584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A518" w14:textId="77777777" w:rsidR="00BB7EFB" w:rsidRPr="00136584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BB7EFB" w:rsidRPr="00136584" w14:paraId="352668B3" w14:textId="77777777" w:rsidTr="00BD399D">
        <w:trPr>
          <w:trHeight w:val="227"/>
          <w:jc w:val="center"/>
        </w:trPr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5AC7" w14:textId="77777777" w:rsidR="00BB7EFB" w:rsidRPr="00136584" w:rsidRDefault="002D27B6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36584">
              <w:rPr>
                <w:rFonts w:ascii="Times New Roman" w:hAnsi="Times New Roman"/>
                <w:sz w:val="20"/>
                <w:szCs w:val="20"/>
                <w:lang w:val="sr-Cyrl-CS"/>
              </w:rPr>
              <w:t>семинар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4EC7" w14:textId="77777777" w:rsidR="00BB7EFB" w:rsidRPr="00136584" w:rsidRDefault="005D1EA8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6584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CA89" w14:textId="77777777" w:rsidR="00BB7EFB" w:rsidRPr="00136584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C3FC" w14:textId="77777777" w:rsidR="00BB7EFB" w:rsidRPr="00136584" w:rsidRDefault="00BB7EFB" w:rsidP="00BB7EF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D8B5FD0" w14:textId="77777777" w:rsidR="00BD33E8" w:rsidRPr="00721686" w:rsidRDefault="00BD33E8" w:rsidP="00162D69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BD33E8" w:rsidRPr="00721686" w:rsidSect="00BD399D">
      <w:pgSz w:w="12240" w:h="15840"/>
      <w:pgMar w:top="567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56C1A"/>
    <w:multiLevelType w:val="hybridMultilevel"/>
    <w:tmpl w:val="DA56BF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05340"/>
    <w:multiLevelType w:val="hybridMultilevel"/>
    <w:tmpl w:val="64382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E2363"/>
    <w:multiLevelType w:val="hybridMultilevel"/>
    <w:tmpl w:val="EE445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806341"/>
    <w:multiLevelType w:val="hybridMultilevel"/>
    <w:tmpl w:val="32B25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621F5E"/>
    <w:multiLevelType w:val="hybridMultilevel"/>
    <w:tmpl w:val="7298D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3C1E"/>
    <w:rsid w:val="000773CE"/>
    <w:rsid w:val="00083601"/>
    <w:rsid w:val="000D1402"/>
    <w:rsid w:val="000F35C3"/>
    <w:rsid w:val="00103FFC"/>
    <w:rsid w:val="00136584"/>
    <w:rsid w:val="00137D44"/>
    <w:rsid w:val="00162D69"/>
    <w:rsid w:val="001763FD"/>
    <w:rsid w:val="001A54A6"/>
    <w:rsid w:val="002035D2"/>
    <w:rsid w:val="00212103"/>
    <w:rsid w:val="00270AEC"/>
    <w:rsid w:val="0028245F"/>
    <w:rsid w:val="002B7748"/>
    <w:rsid w:val="002D27B6"/>
    <w:rsid w:val="002D5E63"/>
    <w:rsid w:val="002E6724"/>
    <w:rsid w:val="00343DAE"/>
    <w:rsid w:val="00347B49"/>
    <w:rsid w:val="003D3585"/>
    <w:rsid w:val="00440334"/>
    <w:rsid w:val="00441C8A"/>
    <w:rsid w:val="004462FD"/>
    <w:rsid w:val="004817C6"/>
    <w:rsid w:val="004A429C"/>
    <w:rsid w:val="004B64C3"/>
    <w:rsid w:val="004D78DA"/>
    <w:rsid w:val="005071FA"/>
    <w:rsid w:val="00530F77"/>
    <w:rsid w:val="00532A6A"/>
    <w:rsid w:val="005670B8"/>
    <w:rsid w:val="00594C72"/>
    <w:rsid w:val="005D0B84"/>
    <w:rsid w:val="005D1EA8"/>
    <w:rsid w:val="005F5FB4"/>
    <w:rsid w:val="0060729C"/>
    <w:rsid w:val="00617AFF"/>
    <w:rsid w:val="00645629"/>
    <w:rsid w:val="00664DC0"/>
    <w:rsid w:val="0067289D"/>
    <w:rsid w:val="00684E5C"/>
    <w:rsid w:val="006A72F6"/>
    <w:rsid w:val="00700B3B"/>
    <w:rsid w:val="00721686"/>
    <w:rsid w:val="007336E1"/>
    <w:rsid w:val="00751F7F"/>
    <w:rsid w:val="007548EF"/>
    <w:rsid w:val="00756D8E"/>
    <w:rsid w:val="007812A3"/>
    <w:rsid w:val="007B2866"/>
    <w:rsid w:val="007E0B6C"/>
    <w:rsid w:val="00806122"/>
    <w:rsid w:val="008B3D78"/>
    <w:rsid w:val="008C3064"/>
    <w:rsid w:val="008C4617"/>
    <w:rsid w:val="008D5C0C"/>
    <w:rsid w:val="00926983"/>
    <w:rsid w:val="0098115F"/>
    <w:rsid w:val="009A1A51"/>
    <w:rsid w:val="009A3ADE"/>
    <w:rsid w:val="009C0BF5"/>
    <w:rsid w:val="009D0291"/>
    <w:rsid w:val="009E178F"/>
    <w:rsid w:val="00A03C50"/>
    <w:rsid w:val="00A70CD6"/>
    <w:rsid w:val="00A817FE"/>
    <w:rsid w:val="00AE32E5"/>
    <w:rsid w:val="00B215D7"/>
    <w:rsid w:val="00B4400E"/>
    <w:rsid w:val="00B532D3"/>
    <w:rsid w:val="00B837C1"/>
    <w:rsid w:val="00BB776A"/>
    <w:rsid w:val="00BB7EFB"/>
    <w:rsid w:val="00BC4F44"/>
    <w:rsid w:val="00BD33E8"/>
    <w:rsid w:val="00BD399D"/>
    <w:rsid w:val="00C14D5F"/>
    <w:rsid w:val="00C53B01"/>
    <w:rsid w:val="00C55FC6"/>
    <w:rsid w:val="00C73087"/>
    <w:rsid w:val="00C740D7"/>
    <w:rsid w:val="00C94FE9"/>
    <w:rsid w:val="00C95544"/>
    <w:rsid w:val="00CB3061"/>
    <w:rsid w:val="00CE625E"/>
    <w:rsid w:val="00D4384A"/>
    <w:rsid w:val="00D95572"/>
    <w:rsid w:val="00DA084D"/>
    <w:rsid w:val="00DE0A6D"/>
    <w:rsid w:val="00DE6095"/>
    <w:rsid w:val="00E003D4"/>
    <w:rsid w:val="00E5473F"/>
    <w:rsid w:val="00E54AC3"/>
    <w:rsid w:val="00E602C2"/>
    <w:rsid w:val="00E86F6A"/>
    <w:rsid w:val="00F24873"/>
    <w:rsid w:val="00F503F2"/>
    <w:rsid w:val="00F60EBD"/>
    <w:rsid w:val="00F62C7C"/>
    <w:rsid w:val="00F9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19DC3"/>
  <w15:docId w15:val="{07AF5437-CFC0-41D4-813D-776C54A6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625E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E625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B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B49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D78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78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78D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8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8D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5937/inovacije1403069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5937/inovacije1403083P" TargetMode="External"/><Relationship Id="rId5" Type="http://schemas.openxmlformats.org/officeDocument/2006/relationships/hyperlink" Target="https://doi.org/10.5937/inovacije1602089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39</cp:revision>
  <cp:lastPrinted>2023-04-24T09:39:00Z</cp:lastPrinted>
  <dcterms:created xsi:type="dcterms:W3CDTF">2024-01-17T10:54:00Z</dcterms:created>
  <dcterms:modified xsi:type="dcterms:W3CDTF">2024-02-22T08:20:00Z</dcterms:modified>
</cp:coreProperties>
</file>